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3D0D3" w14:textId="01483BA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1B81">
        <w:t>21bis-</w:t>
      </w:r>
      <w:r w:rsidR="00F20F5C">
        <w:t>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F20F5C">
        <w:rPr>
          <w:sz w:val="32"/>
          <w:szCs w:val="32"/>
        </w:rPr>
        <w:t>2</w:t>
      </w:r>
      <w:r w:rsidR="00B875EF">
        <w:rPr>
          <w:sz w:val="32"/>
          <w:szCs w:val="32"/>
        </w:rPr>
        <w:t>303637</w:t>
      </w:r>
    </w:p>
    <w:p w14:paraId="28F58488" w14:textId="77777777" w:rsidR="00C21B81" w:rsidRDefault="00C21B81" w:rsidP="00311702">
      <w:pPr>
        <w:pStyle w:val="3GPPHeader"/>
      </w:pPr>
      <w:r w:rsidRPr="00C21B81">
        <w:t>Electronic meeting, Apr 17th – 26th, 2023</w:t>
      </w:r>
    </w:p>
    <w:p w14:paraId="0287898D" w14:textId="74B3E35B" w:rsidR="00E90E49" w:rsidRPr="00493408" w:rsidRDefault="00E90E49" w:rsidP="00311702">
      <w:pPr>
        <w:pStyle w:val="3GPPHeader"/>
        <w:rPr>
          <w:sz w:val="22"/>
          <w:szCs w:val="22"/>
          <w:lang w:val="sv-SE"/>
        </w:rPr>
      </w:pPr>
      <w:r w:rsidRPr="00493408">
        <w:rPr>
          <w:sz w:val="22"/>
          <w:szCs w:val="22"/>
          <w:lang w:val="sv-SE"/>
        </w:rPr>
        <w:t>Agenda Item:</w:t>
      </w:r>
      <w:r w:rsidRPr="00493408">
        <w:rPr>
          <w:sz w:val="22"/>
          <w:szCs w:val="22"/>
          <w:lang w:val="sv-SE"/>
        </w:rPr>
        <w:tab/>
      </w:r>
      <w:r w:rsidR="00463E17">
        <w:rPr>
          <w:sz w:val="22"/>
          <w:szCs w:val="22"/>
          <w:lang w:val="sv-SE"/>
        </w:rPr>
        <w:t>6.1.3.3</w:t>
      </w:r>
    </w:p>
    <w:p w14:paraId="24B48CA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D851034" w14:textId="7EAE83B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C712B">
        <w:rPr>
          <w:sz w:val="22"/>
          <w:szCs w:val="22"/>
        </w:rPr>
        <w:t>Slice-based re-selection based on dedicated signalling only</w:t>
      </w:r>
    </w:p>
    <w:p w14:paraId="34CB7F72" w14:textId="1BE8244E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245A2">
        <w:rPr>
          <w:sz w:val="22"/>
          <w:szCs w:val="22"/>
        </w:rPr>
        <w:t>Discussion</w:t>
      </w:r>
    </w:p>
    <w:p w14:paraId="569B6910" w14:textId="77777777" w:rsidR="00E90E49" w:rsidRPr="00AC712B" w:rsidRDefault="00230D18" w:rsidP="00CE0424">
      <w:pPr>
        <w:pStyle w:val="Heading1"/>
      </w:pPr>
      <w:r>
        <w:t>1</w:t>
      </w:r>
      <w:r>
        <w:tab/>
      </w:r>
      <w:r w:rsidR="00E90E49" w:rsidRPr="00AC712B">
        <w:t>Introduction</w:t>
      </w:r>
    </w:p>
    <w:p w14:paraId="231A6840" w14:textId="632211F4" w:rsidR="00477768" w:rsidRPr="00CE0424" w:rsidRDefault="004B0D4E" w:rsidP="00CE0424">
      <w:pPr>
        <w:pStyle w:val="BodyText"/>
      </w:pPr>
      <w:r w:rsidRPr="00AC712B">
        <w:t>In this document, we discus</w:t>
      </w:r>
      <w:r w:rsidR="00266CE9">
        <w:t>s</w:t>
      </w:r>
      <w:r w:rsidR="005B3C7C" w:rsidRPr="00AC712B">
        <w:t xml:space="preserve"> </w:t>
      </w:r>
      <w:r w:rsidR="00266CE9">
        <w:t xml:space="preserve">and propose </w:t>
      </w:r>
      <w:r w:rsidR="00E2772E" w:rsidRPr="00AC712B">
        <w:t>that it should be possible to use slice-based re-selection priorities with</w:t>
      </w:r>
      <w:r w:rsidR="00DC7901" w:rsidRPr="00AC712B">
        <w:t>out</w:t>
      </w:r>
      <w:r w:rsidR="00E2772E" w:rsidRPr="00AC712B">
        <w:t xml:space="preserve"> broadcasting SIB16</w:t>
      </w:r>
      <w:r w:rsidR="00AC712B" w:rsidRPr="00AC712B">
        <w:t>.</w:t>
      </w:r>
    </w:p>
    <w:p w14:paraId="471E2622" w14:textId="7C8272FE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2CCE9C4" w14:textId="28897180" w:rsidR="00327A42" w:rsidRDefault="00620AD7" w:rsidP="00310E69">
      <w:pPr>
        <w:pStyle w:val="BodyText"/>
      </w:pPr>
      <w:r>
        <w:t xml:space="preserve">At RAN2#121, the following was </w:t>
      </w:r>
      <w:r w:rsidR="00DC7901">
        <w:t>captured in Chair’s notes</w:t>
      </w:r>
      <w:r>
        <w:t>:</w: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1F312AF5" wp14:editId="0B5C71F2">
                <wp:simplePos x="0" y="0"/>
                <wp:positionH relativeFrom="margin">
                  <wp:align>right</wp:align>
                </wp:positionH>
                <wp:positionV relativeFrom="paragraph">
                  <wp:posOffset>361315</wp:posOffset>
                </wp:positionV>
                <wp:extent cx="6096000" cy="1857375"/>
                <wp:effectExtent l="0" t="0" r="1905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85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48258" w14:textId="77777777" w:rsidR="00620AD7" w:rsidRPr="00620AD7" w:rsidRDefault="00DF15D0" w:rsidP="00620AD7">
                            <w:pPr>
                              <w:pStyle w:val="Doc-title"/>
                              <w:rPr>
                                <w:lang w:val="fr-FR" w:eastAsia="en-GB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HYPERLINK "http://www.3gpp.org/ftp/tsg_ran/WG2_RL</w:instrText>
                            </w:r>
                            <w:r>
                              <w:instrText xml:space="preserve">2/TSGR2_121/Docs/R2-2301454.zip" </w:instrText>
                            </w:r>
                            <w:r>
                              <w:fldChar w:fldCharType="separate"/>
                            </w:r>
                            <w:r w:rsidR="00620AD7" w:rsidRPr="00620AD7">
                              <w:rPr>
                                <w:rStyle w:val="Hyperlink"/>
                                <w:lang w:val="fr-FR"/>
                              </w:rPr>
                              <w:t>R2-2301454</w:t>
                            </w:r>
                            <w:r>
                              <w:rPr>
                                <w:rStyle w:val="Hyperlink"/>
                                <w:lang w:val="fr-FR"/>
                              </w:rPr>
                              <w:fldChar w:fldCharType="end"/>
                            </w:r>
                            <w:r w:rsidR="00620AD7" w:rsidRPr="00620AD7">
                              <w:rPr>
                                <w:lang w:val="fr-FR"/>
                              </w:rPr>
                              <w:tab/>
                              <w:t>Dedicated and broadcast signalling of re-selection priorities</w:t>
                            </w:r>
                            <w:r w:rsidR="00620AD7" w:rsidRPr="00620AD7">
                              <w:rPr>
                                <w:lang w:val="fr-FR"/>
                              </w:rPr>
                              <w:tab/>
                              <w:t>Ericsson</w:t>
                            </w:r>
                            <w:r w:rsidR="00620AD7" w:rsidRPr="00620AD7">
                              <w:rPr>
                                <w:lang w:val="fr-FR"/>
                              </w:rPr>
                              <w:tab/>
                              <w:t>discussion</w:t>
                            </w:r>
                            <w:r w:rsidR="00620AD7" w:rsidRPr="00620AD7">
                              <w:rPr>
                                <w:lang w:val="fr-FR"/>
                              </w:rPr>
                              <w:tab/>
                              <w:t>Rel-17</w:t>
                            </w:r>
                            <w:r w:rsidR="00620AD7" w:rsidRPr="00620AD7">
                              <w:rPr>
                                <w:lang w:val="fr-FR"/>
                              </w:rPr>
                              <w:tab/>
                              <w:t>NR_slice-Core</w:t>
                            </w:r>
                          </w:p>
                          <w:p w14:paraId="03C9648E" w14:textId="77777777" w:rsidR="00620AD7" w:rsidRPr="00620AD7" w:rsidRDefault="00620AD7" w:rsidP="00620AD7">
                            <w:pPr>
                              <w:pStyle w:val="Doc-text2"/>
                              <w:rPr>
                                <w:lang w:val="fr-FR"/>
                              </w:rPr>
                            </w:pPr>
                            <w:r w:rsidRPr="00620AD7">
                              <w:rPr>
                                <w:lang w:val="fr-FR"/>
                              </w:rPr>
                              <w:t>DISCUSSION</w:t>
                            </w:r>
                          </w:p>
                          <w:p w14:paraId="6023555B" w14:textId="77777777" w:rsidR="00620AD7" w:rsidRPr="00620AD7" w:rsidRDefault="00620AD7" w:rsidP="00620AD7">
                            <w:pPr>
                              <w:pStyle w:val="Doc-text2"/>
                              <w:rPr>
                                <w:lang w:val="fr-FR"/>
                              </w:rPr>
                            </w:pPr>
                            <w:r w:rsidRPr="00620AD7">
                              <w:rPr>
                                <w:lang w:val="fr-FR"/>
                              </w:rPr>
                              <w:t>-</w:t>
                            </w:r>
                            <w:r w:rsidRPr="00620AD7">
                              <w:rPr>
                                <w:lang w:val="fr-FR"/>
                              </w:rPr>
                              <w:tab/>
                              <w:t xml:space="preserve">Lots of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comments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not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captured</w:t>
                            </w:r>
                            <w:proofErr w:type="spellEnd"/>
                          </w:p>
                          <w:p w14:paraId="468E5F9F" w14:textId="77777777" w:rsidR="00620AD7" w:rsidRPr="00620AD7" w:rsidRDefault="00620AD7" w:rsidP="00620AD7">
                            <w:pPr>
                              <w:pStyle w:val="Doc-text2"/>
                              <w:rPr>
                                <w:lang w:val="fr-FR"/>
                              </w:rPr>
                            </w:pPr>
                            <w:r w:rsidRPr="00620AD7">
                              <w:rPr>
                                <w:lang w:val="fr-FR"/>
                              </w:rPr>
                              <w:t>-</w:t>
                            </w:r>
                            <w:r w:rsidRPr="00620AD7">
                              <w:rPr>
                                <w:lang w:val="fr-FR"/>
                              </w:rPr>
                              <w:tab/>
                              <w:t xml:space="preserve">Arguments to have SIB16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mandatory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for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apply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slicing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based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cell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reselection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 : LGE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think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SIB16 by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being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broadcast condition sets a cell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level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geograpcical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limitation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which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may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be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needed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. </w:t>
                            </w:r>
                          </w:p>
                          <w:p w14:paraId="5EF72F40" w14:textId="77777777" w:rsidR="00620AD7" w:rsidRPr="00620AD7" w:rsidRDefault="00620AD7" w:rsidP="00620AD7">
                            <w:pPr>
                              <w:pStyle w:val="Doc-text2"/>
                              <w:rPr>
                                <w:lang w:val="fr-FR"/>
                              </w:rPr>
                            </w:pPr>
                            <w:r w:rsidRPr="00620AD7">
                              <w:rPr>
                                <w:lang w:val="fr-FR"/>
                              </w:rPr>
                              <w:t>-</w:t>
                            </w:r>
                            <w:r w:rsidRPr="00620AD7">
                              <w:rPr>
                                <w:lang w:val="fr-FR"/>
                              </w:rPr>
                              <w:tab/>
                              <w:t xml:space="preserve">Samsung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think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we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may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allow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both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behaviours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then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controlled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by a flag in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dedicated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signalling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. </w:t>
                            </w:r>
                          </w:p>
                          <w:p w14:paraId="4BDC97F2" w14:textId="77777777" w:rsidR="00620AD7" w:rsidRPr="00620AD7" w:rsidRDefault="00620AD7" w:rsidP="00620AD7">
                            <w:pPr>
                              <w:pStyle w:val="Doc-text2"/>
                              <w:rPr>
                                <w:lang w:val="fr-FR"/>
                              </w:rPr>
                            </w:pPr>
                            <w:r w:rsidRPr="00620AD7">
                              <w:rPr>
                                <w:lang w:val="fr-FR"/>
                              </w:rPr>
                              <w:t>-</w:t>
                            </w:r>
                            <w:r w:rsidRPr="00620AD7">
                              <w:rPr>
                                <w:lang w:val="fr-FR"/>
                              </w:rPr>
                              <w:tab/>
                              <w:t xml:space="preserve">Chair :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significant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 support for Ericsson </w:t>
                            </w: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proposals</w:t>
                            </w:r>
                            <w:proofErr w:type="spellEnd"/>
                            <w:r w:rsidRPr="00620AD7">
                              <w:rPr>
                                <w:lang w:val="fr-FR"/>
                              </w:rPr>
                              <w:t xml:space="preserve">. </w:t>
                            </w:r>
                          </w:p>
                          <w:p w14:paraId="68BDF5C1" w14:textId="77777777" w:rsidR="00620AD7" w:rsidRPr="00620AD7" w:rsidRDefault="00620AD7" w:rsidP="00620AD7">
                            <w:pPr>
                              <w:pStyle w:val="Agreement"/>
                              <w:numPr>
                                <w:ilvl w:val="0"/>
                                <w:numId w:val="29"/>
                              </w:numPr>
                              <w:tabs>
                                <w:tab w:val="clear" w:pos="9990"/>
                                <w:tab w:val="num" w:pos="1619"/>
                              </w:tabs>
                              <w:overflowPunct/>
                              <w:autoSpaceDE/>
                              <w:autoSpaceDN/>
                              <w:adjustRightInd/>
                              <w:ind w:left="1619"/>
                              <w:textAlignment w:val="auto"/>
                              <w:rPr>
                                <w:lang w:val="fr-FR"/>
                              </w:rPr>
                            </w:pPr>
                            <w:proofErr w:type="spellStart"/>
                            <w:r w:rsidRPr="00620AD7">
                              <w:rPr>
                                <w:lang w:val="fr-FR"/>
                              </w:rPr>
                              <w:t>Postponed</w:t>
                            </w:r>
                            <w:proofErr w:type="spellEnd"/>
                          </w:p>
                          <w:p w14:paraId="600EE645" w14:textId="7C351983" w:rsidR="00620AD7" w:rsidRDefault="00620AD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312AF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8.8pt;margin-top:28.45pt;width:480pt;height:146.25pt;z-index:25165824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">
                <v:textbox>
                  <w:txbxContent>
                    <w:p w14:paraId="6EC48258" w14:textId="77777777" w:rsidR="00620AD7" w:rsidRPr="00620AD7" w:rsidRDefault="00D7437E" w:rsidP="00620AD7">
                      <w:pPr>
                        <w:pStyle w:val="Doc-title"/>
                        <w:rPr>
                          <w:lang w:val="fr-FR" w:eastAsia="en-GB"/>
                        </w:rPr>
                      </w:pPr>
                      <w:r>
                        <w:fldChar w:fldCharType="begin"/>
                      </w:r>
                      <w:r>
                        <w:instrText xml:space="preserve"> HYPERLINK "http://www.3gpp.org/ftp/tsg_ran/WG2_RL2/TSGR2_121/Docs/R2-2301454.zip" </w:instrText>
                      </w:r>
                      <w:r>
                        <w:fldChar w:fldCharType="separate"/>
                      </w:r>
                      <w:r w:rsidR="00620AD7" w:rsidRPr="00620AD7">
                        <w:rPr>
                          <w:rStyle w:val="Hyperlink"/>
                          <w:lang w:val="fr-FR"/>
                        </w:rPr>
                        <w:t>R2-2301454</w:t>
                      </w:r>
                      <w:r>
                        <w:rPr>
                          <w:rStyle w:val="Hyperlink"/>
                          <w:lang w:val="fr-FR"/>
                        </w:rPr>
                        <w:fldChar w:fldCharType="end"/>
                      </w:r>
                      <w:r w:rsidR="00620AD7" w:rsidRPr="00620AD7">
                        <w:rPr>
                          <w:lang w:val="fr-FR"/>
                        </w:rPr>
                        <w:tab/>
                        <w:t>Dedicated and broadcast signalling of re-selection priorities</w:t>
                      </w:r>
                      <w:r w:rsidR="00620AD7" w:rsidRPr="00620AD7">
                        <w:rPr>
                          <w:lang w:val="fr-FR"/>
                        </w:rPr>
                        <w:tab/>
                        <w:t>Ericsson</w:t>
                      </w:r>
                      <w:r w:rsidR="00620AD7" w:rsidRPr="00620AD7">
                        <w:rPr>
                          <w:lang w:val="fr-FR"/>
                        </w:rPr>
                        <w:tab/>
                        <w:t>discussion</w:t>
                      </w:r>
                      <w:r w:rsidR="00620AD7" w:rsidRPr="00620AD7">
                        <w:rPr>
                          <w:lang w:val="fr-FR"/>
                        </w:rPr>
                        <w:tab/>
                        <w:t>Rel-17</w:t>
                      </w:r>
                      <w:r w:rsidR="00620AD7" w:rsidRPr="00620AD7">
                        <w:rPr>
                          <w:lang w:val="fr-FR"/>
                        </w:rPr>
                        <w:tab/>
                        <w:t>NR_slice-Core</w:t>
                      </w:r>
                    </w:p>
                    <w:p w14:paraId="03C9648E" w14:textId="77777777" w:rsidR="00620AD7" w:rsidRPr="00620AD7" w:rsidRDefault="00620AD7" w:rsidP="00620AD7">
                      <w:pPr>
                        <w:pStyle w:val="Doc-text2"/>
                        <w:rPr>
                          <w:lang w:val="fr-FR"/>
                        </w:rPr>
                      </w:pPr>
                      <w:r w:rsidRPr="00620AD7">
                        <w:rPr>
                          <w:lang w:val="fr-FR"/>
                        </w:rPr>
                        <w:t>DISCUSSION</w:t>
                      </w:r>
                    </w:p>
                    <w:p w14:paraId="6023555B" w14:textId="77777777" w:rsidR="00620AD7" w:rsidRPr="00620AD7" w:rsidRDefault="00620AD7" w:rsidP="00620AD7">
                      <w:pPr>
                        <w:pStyle w:val="Doc-text2"/>
                        <w:rPr>
                          <w:lang w:val="fr-FR"/>
                        </w:rPr>
                      </w:pPr>
                      <w:r w:rsidRPr="00620AD7">
                        <w:rPr>
                          <w:lang w:val="fr-FR"/>
                        </w:rPr>
                        <w:t>-</w:t>
                      </w:r>
                      <w:r w:rsidRPr="00620AD7">
                        <w:rPr>
                          <w:lang w:val="fr-FR"/>
                        </w:rPr>
                        <w:tab/>
                        <w:t xml:space="preserve">Lots of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comments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not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captured</w:t>
                      </w:r>
                      <w:proofErr w:type="spellEnd"/>
                    </w:p>
                    <w:p w14:paraId="468E5F9F" w14:textId="77777777" w:rsidR="00620AD7" w:rsidRPr="00620AD7" w:rsidRDefault="00620AD7" w:rsidP="00620AD7">
                      <w:pPr>
                        <w:pStyle w:val="Doc-text2"/>
                        <w:rPr>
                          <w:lang w:val="fr-FR"/>
                        </w:rPr>
                      </w:pPr>
                      <w:r w:rsidRPr="00620AD7">
                        <w:rPr>
                          <w:lang w:val="fr-FR"/>
                        </w:rPr>
                        <w:t>-</w:t>
                      </w:r>
                      <w:r w:rsidRPr="00620AD7">
                        <w:rPr>
                          <w:lang w:val="fr-FR"/>
                        </w:rPr>
                        <w:tab/>
                        <w:t xml:space="preserve">Arguments to have SIB16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mandatory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for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apply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slicing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based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cell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reselection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 : LGE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think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SIB16 by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being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broadcast condition sets a cell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level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geograpcical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limitation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which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may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be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needed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. </w:t>
                      </w:r>
                    </w:p>
                    <w:p w14:paraId="5EF72F40" w14:textId="77777777" w:rsidR="00620AD7" w:rsidRPr="00620AD7" w:rsidRDefault="00620AD7" w:rsidP="00620AD7">
                      <w:pPr>
                        <w:pStyle w:val="Doc-text2"/>
                        <w:rPr>
                          <w:lang w:val="fr-FR"/>
                        </w:rPr>
                      </w:pPr>
                      <w:r w:rsidRPr="00620AD7">
                        <w:rPr>
                          <w:lang w:val="fr-FR"/>
                        </w:rPr>
                        <w:t>-</w:t>
                      </w:r>
                      <w:r w:rsidRPr="00620AD7">
                        <w:rPr>
                          <w:lang w:val="fr-FR"/>
                        </w:rPr>
                        <w:tab/>
                        <w:t xml:space="preserve">Samsung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think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we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may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allow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both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behaviours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then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controlled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by a flag in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dedicated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signalling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. </w:t>
                      </w:r>
                    </w:p>
                    <w:p w14:paraId="4BDC97F2" w14:textId="77777777" w:rsidR="00620AD7" w:rsidRPr="00620AD7" w:rsidRDefault="00620AD7" w:rsidP="00620AD7">
                      <w:pPr>
                        <w:pStyle w:val="Doc-text2"/>
                        <w:rPr>
                          <w:lang w:val="fr-FR"/>
                        </w:rPr>
                      </w:pPr>
                      <w:r w:rsidRPr="00620AD7">
                        <w:rPr>
                          <w:lang w:val="fr-FR"/>
                        </w:rPr>
                        <w:t>-</w:t>
                      </w:r>
                      <w:r w:rsidRPr="00620AD7">
                        <w:rPr>
                          <w:lang w:val="fr-FR"/>
                        </w:rPr>
                        <w:tab/>
                        <w:t xml:space="preserve">Chair :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significant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 support for Ericsson </w:t>
                      </w:r>
                      <w:proofErr w:type="spellStart"/>
                      <w:r w:rsidRPr="00620AD7">
                        <w:rPr>
                          <w:lang w:val="fr-FR"/>
                        </w:rPr>
                        <w:t>proposals</w:t>
                      </w:r>
                      <w:proofErr w:type="spellEnd"/>
                      <w:r w:rsidRPr="00620AD7">
                        <w:rPr>
                          <w:lang w:val="fr-FR"/>
                        </w:rPr>
                        <w:t xml:space="preserve">. </w:t>
                      </w:r>
                    </w:p>
                    <w:p w14:paraId="68BDF5C1" w14:textId="77777777" w:rsidR="00620AD7" w:rsidRPr="00620AD7" w:rsidRDefault="00620AD7" w:rsidP="00620AD7">
                      <w:pPr>
                        <w:pStyle w:val="Agreement"/>
                        <w:numPr>
                          <w:ilvl w:val="0"/>
                          <w:numId w:val="29"/>
                        </w:numPr>
                        <w:tabs>
                          <w:tab w:val="clear" w:pos="9990"/>
                          <w:tab w:val="num" w:pos="1619"/>
                        </w:tabs>
                        <w:overflowPunct/>
                        <w:autoSpaceDE/>
                        <w:autoSpaceDN/>
                        <w:adjustRightInd/>
                        <w:ind w:left="1619"/>
                        <w:textAlignment w:val="auto"/>
                        <w:rPr>
                          <w:lang w:val="fr-FR"/>
                        </w:rPr>
                      </w:pPr>
                      <w:proofErr w:type="spellStart"/>
                      <w:r w:rsidRPr="00620AD7">
                        <w:rPr>
                          <w:lang w:val="fr-FR"/>
                        </w:rPr>
                        <w:t>Postponed</w:t>
                      </w:r>
                      <w:proofErr w:type="spellEnd"/>
                    </w:p>
                    <w:p w14:paraId="600EE645" w14:textId="7C351983" w:rsidR="00620AD7" w:rsidRDefault="00620AD7"/>
                  </w:txbxContent>
                </v:textbox>
                <w10:wrap type="square" anchorx="margin"/>
              </v:shape>
            </w:pict>
          </mc:Fallback>
        </mc:AlternateContent>
      </w:r>
    </w:p>
    <w:p w14:paraId="514687A8" w14:textId="77777777" w:rsidR="00DC7901" w:rsidRDefault="00DC7901" w:rsidP="00327A42"/>
    <w:p w14:paraId="78185ED1" w14:textId="46CF49B3" w:rsidR="008A351E" w:rsidRDefault="008A351E" w:rsidP="00327A42">
      <w:r>
        <w:t xml:space="preserve">Related to this </w:t>
      </w:r>
      <w:proofErr w:type="spellStart"/>
      <w:r>
        <w:t>tdoc</w:t>
      </w:r>
      <w:proofErr w:type="spellEnd"/>
      <w:r>
        <w:t xml:space="preserve">, RAN2 </w:t>
      </w:r>
      <w:r w:rsidRPr="00266CE9">
        <w:t>agreed CR324r1 to TS 38.304</w:t>
      </w:r>
      <w:r w:rsidR="00714040" w:rsidRPr="00266CE9">
        <w:t xml:space="preserve"> </w:t>
      </w:r>
      <w:r w:rsidR="00DF15D0">
        <w:t>[1]</w:t>
      </w:r>
      <w:r w:rsidRPr="00266CE9">
        <w:t>, adding specification</w:t>
      </w:r>
      <w:r w:rsidRPr="008A351E">
        <w:t xml:space="preserve"> text to indicate that UE uses the slice-support cells lists in </w:t>
      </w:r>
      <w:r>
        <w:t>SIB16</w:t>
      </w:r>
      <w:r w:rsidRPr="008A351E">
        <w:t xml:space="preserve"> (if provided</w:t>
      </w:r>
      <w:r w:rsidR="00C827AC">
        <w:t xml:space="preserve"> for an NSAG</w:t>
      </w:r>
      <w:r w:rsidRPr="008A351E">
        <w:t xml:space="preserve">) also </w:t>
      </w:r>
      <w:r w:rsidR="00C827AC">
        <w:t>when</w:t>
      </w:r>
      <w:r w:rsidRPr="008A351E">
        <w:t xml:space="preserve"> </w:t>
      </w:r>
      <w:r>
        <w:t>slice-based re-selection priorities</w:t>
      </w:r>
      <w:r w:rsidRPr="008A351E">
        <w:t xml:space="preserve"> for a frequency </w:t>
      </w:r>
      <w:r>
        <w:t>are</w:t>
      </w:r>
      <w:r w:rsidRPr="008A351E">
        <w:t xml:space="preserve"> provided in dedicated signalling.</w:t>
      </w:r>
      <w:r>
        <w:t xml:space="preserve"> If the slice-support cell lists are not provided in SIB16</w:t>
      </w:r>
      <w:r w:rsidR="00C827AC">
        <w:t>, this means (by already existing specification text</w:t>
      </w:r>
      <w:r w:rsidR="00DC7901">
        <w:t xml:space="preserve"> in TS 38.304</w:t>
      </w:r>
      <w:r w:rsidR="00C827AC">
        <w:t xml:space="preserve">) that UE considers </w:t>
      </w:r>
      <w:r w:rsidR="00DC7901">
        <w:t xml:space="preserve">that </w:t>
      </w:r>
      <w:r w:rsidR="00C827AC">
        <w:t xml:space="preserve">all the cells on the frequency support the slices of the NSAG. </w:t>
      </w:r>
      <w:r w:rsidR="00B734FD">
        <w:t xml:space="preserve">In this case, there is no reason for a network to provide </w:t>
      </w:r>
      <w:r w:rsidR="00B734FD" w:rsidRPr="00DC7901">
        <w:rPr>
          <w:i/>
          <w:iCs/>
        </w:rPr>
        <w:t>SIB16</w:t>
      </w:r>
      <w:r w:rsidR="00DC7901">
        <w:t xml:space="preserve"> if all slice-based re-selection information is provided in dedicated signalling. The SIB16 would be empty, still consuming broadcast resources for no use.</w:t>
      </w:r>
    </w:p>
    <w:p w14:paraId="6C943680" w14:textId="2034BF53" w:rsidR="005B3C7C" w:rsidRDefault="005B3C7C" w:rsidP="00327A42">
      <w:r>
        <w:t xml:space="preserve">We understand a valid use case is that the network slice is not geographically restricted </w:t>
      </w:r>
      <w:r w:rsidR="00266CE9">
        <w:t xml:space="preserve">(no need for slice-support cell lists) </w:t>
      </w:r>
      <w:r>
        <w:t xml:space="preserve">but provided on certain </w:t>
      </w:r>
      <w:r w:rsidR="00D7437E">
        <w:t xml:space="preserve">dedicated </w:t>
      </w:r>
      <w:r>
        <w:t>frequencies only</w:t>
      </w:r>
      <w:r w:rsidR="00C04E5F">
        <w:t xml:space="preserve"> (that may be deployed in local areas only)</w:t>
      </w:r>
      <w:r>
        <w:t xml:space="preserve">. Slice-based re-selection priorities can be provided via dedicated signalling without the need for </w:t>
      </w:r>
      <w:r w:rsidRPr="00C04E5F">
        <w:rPr>
          <w:i/>
          <w:iCs/>
        </w:rPr>
        <w:t>SIB16</w:t>
      </w:r>
      <w:r>
        <w:t xml:space="preserve">.  </w:t>
      </w:r>
      <w:r w:rsidR="00D7437E">
        <w:t>Slice-based cell re-selection can be used to get only UEs with preference for such slice to re-select to the dedicated frequencies.</w:t>
      </w:r>
    </w:p>
    <w:p w14:paraId="51E99655" w14:textId="026686E3" w:rsidR="005B3C7C" w:rsidRDefault="00DC7901" w:rsidP="00327A42">
      <w:r>
        <w:t>However</w:t>
      </w:r>
      <w:r w:rsidR="00E2772E">
        <w:t xml:space="preserve">, it turned out that some companies consider the presence of </w:t>
      </w:r>
      <w:r w:rsidR="00E2772E" w:rsidRPr="00DC7901">
        <w:rPr>
          <w:i/>
          <w:iCs/>
        </w:rPr>
        <w:t>SIB16</w:t>
      </w:r>
      <w:r>
        <w:t xml:space="preserve"> in a cell </w:t>
      </w:r>
      <w:r w:rsidR="00E2772E">
        <w:t xml:space="preserve">as the criteria for executing slice-based cell re-selection. </w:t>
      </w:r>
      <w:r>
        <w:t xml:space="preserve">We do not find any support for this in specifications, also we do not find any clear statement that </w:t>
      </w:r>
      <w:r w:rsidRPr="009268C2">
        <w:rPr>
          <w:i/>
          <w:iCs/>
        </w:rPr>
        <w:t>SIB16</w:t>
      </w:r>
      <w:r w:rsidR="009268C2">
        <w:t xml:space="preserve"> need not be broadcast to </w:t>
      </w:r>
      <w:r w:rsidR="00AF3370">
        <w:t>utilize slice-based re-selection.</w:t>
      </w:r>
    </w:p>
    <w:p w14:paraId="32515934" w14:textId="1CD9784C" w:rsidR="005B3C7C" w:rsidRDefault="005B3C7C" w:rsidP="00327A42">
      <w:r>
        <w:t>We propose the following:</w:t>
      </w:r>
    </w:p>
    <w:p w14:paraId="5DE8BF1E" w14:textId="41021D85" w:rsidR="00AC712B" w:rsidRDefault="00AC712B" w:rsidP="00AC712B">
      <w:pPr>
        <w:pStyle w:val="Proposal"/>
      </w:pPr>
      <w:bookmarkStart w:id="1" w:name="_Toc131575671"/>
      <w:bookmarkStart w:id="2" w:name="_Toc131575672"/>
      <w:r w:rsidRPr="00AC712B">
        <w:t xml:space="preserve">UE shall derive reselection priorities </w:t>
      </w:r>
      <w:r>
        <w:t>provided via dedicated signalling</w:t>
      </w:r>
      <w:r w:rsidRPr="00AC712B">
        <w:t xml:space="preserve"> also in case </w:t>
      </w:r>
      <w:r w:rsidRPr="00AC712B">
        <w:rPr>
          <w:i/>
          <w:iCs/>
        </w:rPr>
        <w:t>SIB16</w:t>
      </w:r>
      <w:r w:rsidRPr="00AC712B">
        <w:t xml:space="preserve"> is not broadcast in the camped cell.</w:t>
      </w:r>
      <w:bookmarkEnd w:id="1"/>
      <w:bookmarkEnd w:id="2"/>
    </w:p>
    <w:p w14:paraId="1058D0B2" w14:textId="4B3E8855" w:rsidR="005B3C7C" w:rsidRDefault="005B3C7C" w:rsidP="00327A42"/>
    <w:p w14:paraId="390102D7" w14:textId="0E3EC87F" w:rsidR="00AC712B" w:rsidRPr="009268C2" w:rsidRDefault="00AC712B" w:rsidP="00327A42">
      <w:r>
        <w:t xml:space="preserve">A </w:t>
      </w:r>
      <w:r w:rsidR="00D7437E">
        <w:t>draft CR</w:t>
      </w:r>
      <w:r>
        <w:t xml:space="preserve"> to TS 38.304 is provided </w:t>
      </w:r>
      <w:r w:rsidR="00B875EF">
        <w:t xml:space="preserve">in </w:t>
      </w:r>
      <w:r w:rsidR="00D7437E">
        <w:t>[</w:t>
      </w:r>
      <w:r w:rsidR="00DF15D0">
        <w:t>2</w:t>
      </w:r>
      <w:r w:rsidR="00D7437E">
        <w:t>].</w:t>
      </w:r>
    </w:p>
    <w:p w14:paraId="4A593FEF" w14:textId="40206919" w:rsidR="00AC712B" w:rsidRPr="00CE0424" w:rsidRDefault="00D7437E" w:rsidP="00AC712B">
      <w:pPr>
        <w:pStyle w:val="Heading1"/>
      </w:pPr>
      <w:r>
        <w:t xml:space="preserve">3. </w:t>
      </w:r>
      <w:r w:rsidR="00AC712B" w:rsidRPr="00CE0424">
        <w:t>Conclusion</w:t>
      </w:r>
    </w:p>
    <w:p w14:paraId="70200664" w14:textId="77777777" w:rsidR="00AC712B" w:rsidRDefault="00AC712B" w:rsidP="00AC712B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9F07354" w14:textId="4DA76CCE" w:rsidR="00AC712B" w:rsidRDefault="00AC71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1575671" w:history="1">
        <w:r w:rsidRPr="00795EDC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795EDC">
          <w:rPr>
            <w:rStyle w:val="Hyperlink"/>
            <w:noProof/>
          </w:rPr>
          <w:t xml:space="preserve">UE shall derive reselection priorities provided via dedicated signalling also in case </w:t>
        </w:r>
        <w:r w:rsidRPr="00795EDC">
          <w:rPr>
            <w:rStyle w:val="Hyperlink"/>
            <w:i/>
            <w:iCs/>
            <w:noProof/>
          </w:rPr>
          <w:t>SIB16</w:t>
        </w:r>
        <w:r w:rsidRPr="00795EDC">
          <w:rPr>
            <w:rStyle w:val="Hyperlink"/>
            <w:noProof/>
          </w:rPr>
          <w:t xml:space="preserve"> is not broadcast in the camped cell.</w:t>
        </w:r>
      </w:hyperlink>
    </w:p>
    <w:p w14:paraId="413E2CA3" w14:textId="4885485D" w:rsidR="00AC712B" w:rsidRPr="00CE0424" w:rsidRDefault="00AC712B" w:rsidP="00AC712B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3BF0D36" w14:textId="77777777" w:rsidR="00DF15D0" w:rsidRPr="009268C2" w:rsidRDefault="00DF15D0" w:rsidP="00DF15D0">
      <w:r>
        <w:t>A draft CR to TS 38.304 is provided in [2].</w:t>
      </w:r>
    </w:p>
    <w:p w14:paraId="41005962" w14:textId="77777777" w:rsidR="00AC712B" w:rsidRPr="00CE0424" w:rsidRDefault="00AC712B" w:rsidP="00AC712B"/>
    <w:p w14:paraId="4571DFCA" w14:textId="77777777" w:rsidR="00AC712B" w:rsidRPr="00CE0424" w:rsidRDefault="00AC712B" w:rsidP="00AC712B">
      <w:pPr>
        <w:pStyle w:val="Heading1"/>
      </w:pPr>
      <w:bookmarkStart w:id="3" w:name="_In-sequence_SDU_delivery"/>
      <w:bookmarkEnd w:id="3"/>
      <w:r w:rsidRPr="00CE0424">
        <w:t>References</w:t>
      </w:r>
    </w:p>
    <w:p w14:paraId="3CA32465" w14:textId="0726228A" w:rsidR="00AC712B" w:rsidRDefault="00DF15D0" w:rsidP="00AC712B">
      <w:pPr>
        <w:pStyle w:val="Reference"/>
      </w:pPr>
      <w:hyperlink r:id="rId11" w:history="1">
        <w:r w:rsidRPr="00DF15D0">
          <w:rPr>
            <w:rStyle w:val="Hyperlink"/>
            <w:lang w:val="fr-FR"/>
          </w:rPr>
          <w:t>R2-2302</w:t>
        </w:r>
        <w:r w:rsidRPr="00DF15D0">
          <w:rPr>
            <w:rStyle w:val="Hyperlink"/>
            <w:lang w:val="fr-FR"/>
          </w:rPr>
          <w:t>2</w:t>
        </w:r>
        <w:r w:rsidRPr="00DF15D0">
          <w:rPr>
            <w:rStyle w:val="Hyperlink"/>
            <w:lang w:val="fr-FR"/>
          </w:rPr>
          <w:t>37</w:t>
        </w:r>
      </w:hyperlink>
      <w:r w:rsidR="00B875EF">
        <w:t xml:space="preserve"> </w:t>
      </w:r>
      <w:r w:rsidR="00B875EF">
        <w:tab/>
      </w:r>
      <w:r w:rsidRPr="00B83219">
        <w:t>Correction to slice-support cell lists</w:t>
      </w:r>
      <w:r>
        <w:t xml:space="preserve"> (</w:t>
      </w:r>
      <w:r w:rsidR="00B875EF">
        <w:t>CR to TS 38.304</w:t>
      </w:r>
      <w:r>
        <w:t xml:space="preserve">), </w:t>
      </w:r>
      <w:r w:rsidR="00B875EF">
        <w:t>source: Ericsson</w:t>
      </w:r>
    </w:p>
    <w:p w14:paraId="60F6E47A" w14:textId="7AA80524" w:rsidR="000D46AD" w:rsidRDefault="000D46AD" w:rsidP="000D46AD">
      <w:pPr>
        <w:pStyle w:val="Reference"/>
        <w:numPr>
          <w:ilvl w:val="0"/>
          <w:numId w:val="0"/>
        </w:numPr>
        <w:ind w:left="567" w:hanging="567"/>
      </w:pPr>
    </w:p>
    <w:p w14:paraId="16156B96" w14:textId="1C972849" w:rsidR="00DF15D0" w:rsidRDefault="009B1DC4" w:rsidP="00AC712B">
      <w:r>
        <w:t>[2]</w:t>
      </w:r>
      <w:r w:rsidR="00DF15D0">
        <w:tab/>
      </w:r>
      <w:hyperlink r:id="rId12" w:history="1">
        <w:r w:rsidR="00DF15D0" w:rsidRPr="00DF15D0">
          <w:rPr>
            <w:rStyle w:val="Hyperlink"/>
          </w:rPr>
          <w:t>R2-2303638</w:t>
        </w:r>
      </w:hyperlink>
      <w:r w:rsidR="00DF15D0">
        <w:tab/>
      </w:r>
      <w:r w:rsidR="00DF15D0">
        <w:tab/>
      </w:r>
      <w:r w:rsidR="00DF15D0" w:rsidRPr="00DF15D0">
        <w:t>Slice-based re-selection based on dedicated signalling only</w:t>
      </w:r>
      <w:r w:rsidR="00DF15D0">
        <w:t xml:space="preserve"> (Draft CR to TS8.304), Source: Ericsson</w:t>
      </w:r>
    </w:p>
    <w:p w14:paraId="1C69175E" w14:textId="77777777" w:rsidR="009B1DC4" w:rsidRDefault="009B1DC4" w:rsidP="00AC712B"/>
    <w:p w14:paraId="0F97C29E" w14:textId="77777777" w:rsidR="00450C24" w:rsidRPr="00450C24" w:rsidRDefault="00450C24" w:rsidP="00AC712B"/>
    <w:sectPr w:rsidR="00450C24" w:rsidRPr="00450C24" w:rsidSect="0054226B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655FF" w14:textId="77777777" w:rsidR="008C38C7" w:rsidRDefault="008C38C7">
      <w:r>
        <w:separator/>
      </w:r>
    </w:p>
  </w:endnote>
  <w:endnote w:type="continuationSeparator" w:id="0">
    <w:p w14:paraId="75E0217D" w14:textId="77777777" w:rsidR="008C38C7" w:rsidRDefault="008C38C7">
      <w:r>
        <w:continuationSeparator/>
      </w:r>
    </w:p>
  </w:endnote>
  <w:endnote w:type="continuationNotice" w:id="1">
    <w:p w14:paraId="4C2F39F6" w14:textId="77777777" w:rsidR="008C38C7" w:rsidRDefault="008C3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436D3" w14:textId="77777777" w:rsidR="00302274" w:rsidRDefault="0030227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38C77" w14:textId="77777777" w:rsidR="008C38C7" w:rsidRDefault="008C38C7">
      <w:r>
        <w:separator/>
      </w:r>
    </w:p>
  </w:footnote>
  <w:footnote w:type="continuationSeparator" w:id="0">
    <w:p w14:paraId="4AC4A0B2" w14:textId="77777777" w:rsidR="008C38C7" w:rsidRDefault="008C38C7">
      <w:r>
        <w:continuationSeparator/>
      </w:r>
    </w:p>
  </w:footnote>
  <w:footnote w:type="continuationNotice" w:id="1">
    <w:p w14:paraId="17A494B9" w14:textId="77777777" w:rsidR="008C38C7" w:rsidRDefault="008C3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7D38" w14:textId="77777777" w:rsidR="00302274" w:rsidRDefault="0030227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7EFE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F58EB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D3C39DF"/>
    <w:multiLevelType w:val="hybridMultilevel"/>
    <w:tmpl w:val="8E6EAD46"/>
    <w:lvl w:ilvl="0" w:tplc="CB1C78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5F1B20"/>
    <w:multiLevelType w:val="hybridMultilevel"/>
    <w:tmpl w:val="32A2C052"/>
    <w:lvl w:ilvl="0" w:tplc="DAA47C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AD1045"/>
    <w:multiLevelType w:val="hybridMultilevel"/>
    <w:tmpl w:val="B038F4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F84147"/>
    <w:multiLevelType w:val="hybridMultilevel"/>
    <w:tmpl w:val="CC96165A"/>
    <w:lvl w:ilvl="0" w:tplc="6A9E896E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8879B9"/>
    <w:multiLevelType w:val="hybridMultilevel"/>
    <w:tmpl w:val="E422B36C"/>
    <w:lvl w:ilvl="0" w:tplc="2DD0CC3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20AD4"/>
    <w:multiLevelType w:val="hybridMultilevel"/>
    <w:tmpl w:val="298EB866"/>
    <w:lvl w:ilvl="0" w:tplc="9D822E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A283A4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5669C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EEAE4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E4718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F40C69C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D8E0EA4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BC821C8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CAC056A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584952348">
    <w:abstractNumId w:val="3"/>
  </w:num>
  <w:num w:numId="2" w16cid:durableId="765082033">
    <w:abstractNumId w:val="21"/>
  </w:num>
  <w:num w:numId="3" w16cid:durableId="338702102">
    <w:abstractNumId w:val="15"/>
  </w:num>
  <w:num w:numId="4" w16cid:durableId="825049327">
    <w:abstractNumId w:val="16"/>
  </w:num>
  <w:num w:numId="5" w16cid:durableId="1476946671">
    <w:abstractNumId w:val="11"/>
  </w:num>
  <w:num w:numId="6" w16cid:durableId="746267529">
    <w:abstractNumId w:val="19"/>
  </w:num>
  <w:num w:numId="7" w16cid:durableId="1855656544">
    <w:abstractNumId w:val="24"/>
  </w:num>
  <w:num w:numId="8" w16cid:durableId="858814553">
    <w:abstractNumId w:val="12"/>
  </w:num>
  <w:num w:numId="9" w16cid:durableId="109277933">
    <w:abstractNumId w:val="9"/>
  </w:num>
  <w:num w:numId="10" w16cid:durableId="996034899">
    <w:abstractNumId w:val="2"/>
  </w:num>
  <w:num w:numId="11" w16cid:durableId="1098599064">
    <w:abstractNumId w:val="1"/>
  </w:num>
  <w:num w:numId="12" w16cid:durableId="761532681">
    <w:abstractNumId w:val="0"/>
  </w:num>
  <w:num w:numId="13" w16cid:durableId="535394242">
    <w:abstractNumId w:val="22"/>
  </w:num>
  <w:num w:numId="14" w16cid:durableId="975063295">
    <w:abstractNumId w:val="23"/>
  </w:num>
  <w:num w:numId="15" w16cid:durableId="1067462176">
    <w:abstractNumId w:val="17"/>
  </w:num>
  <w:num w:numId="16" w16cid:durableId="1458643647">
    <w:abstractNumId w:val="25"/>
  </w:num>
  <w:num w:numId="17" w16cid:durableId="2128313662">
    <w:abstractNumId w:val="6"/>
  </w:num>
  <w:num w:numId="18" w16cid:durableId="818376961">
    <w:abstractNumId w:val="8"/>
  </w:num>
  <w:num w:numId="19" w16cid:durableId="2068259866">
    <w:abstractNumId w:val="4"/>
  </w:num>
  <w:num w:numId="20" w16cid:durableId="978072369">
    <w:abstractNumId w:val="28"/>
  </w:num>
  <w:num w:numId="21" w16cid:durableId="2070491737">
    <w:abstractNumId w:val="13"/>
  </w:num>
  <w:num w:numId="22" w16cid:durableId="606356183">
    <w:abstractNumId w:val="26"/>
  </w:num>
  <w:num w:numId="23" w16cid:durableId="1951819018">
    <w:abstractNumId w:val="20"/>
  </w:num>
  <w:num w:numId="24" w16cid:durableId="858466884">
    <w:abstractNumId w:val="18"/>
  </w:num>
  <w:num w:numId="25" w16cid:durableId="1025787110">
    <w:abstractNumId w:val="14"/>
  </w:num>
  <w:num w:numId="26" w16cid:durableId="607129286">
    <w:abstractNumId w:val="27"/>
  </w:num>
  <w:num w:numId="27" w16cid:durableId="1872451233">
    <w:abstractNumId w:val="10"/>
  </w:num>
  <w:num w:numId="28" w16cid:durableId="371654731">
    <w:abstractNumId w:val="7"/>
  </w:num>
  <w:num w:numId="29" w16cid:durableId="601303431">
    <w:abstractNumId w:val="27"/>
  </w:num>
  <w:num w:numId="30" w16cid:durableId="205719797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47B"/>
    <w:rsid w:val="000006E1"/>
    <w:rsid w:val="00002338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53D7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20D1"/>
    <w:rsid w:val="0006487E"/>
    <w:rsid w:val="00065E1A"/>
    <w:rsid w:val="00067C3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BAD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476"/>
    <w:rsid w:val="000D46AD"/>
    <w:rsid w:val="000D4797"/>
    <w:rsid w:val="000E0527"/>
    <w:rsid w:val="000E1E92"/>
    <w:rsid w:val="000F06D6"/>
    <w:rsid w:val="000F0EB1"/>
    <w:rsid w:val="000F1106"/>
    <w:rsid w:val="000F1BAC"/>
    <w:rsid w:val="000F3BE9"/>
    <w:rsid w:val="000F3F6C"/>
    <w:rsid w:val="000F6953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0B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022F"/>
    <w:rsid w:val="001659C1"/>
    <w:rsid w:val="00173A8E"/>
    <w:rsid w:val="0017502C"/>
    <w:rsid w:val="00180054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4C1C"/>
    <w:rsid w:val="001B5A5D"/>
    <w:rsid w:val="001C1CE5"/>
    <w:rsid w:val="001C3D2A"/>
    <w:rsid w:val="001D240F"/>
    <w:rsid w:val="001D51BA"/>
    <w:rsid w:val="001D53E7"/>
    <w:rsid w:val="001D6342"/>
    <w:rsid w:val="001D6D53"/>
    <w:rsid w:val="001D731B"/>
    <w:rsid w:val="001E2FF9"/>
    <w:rsid w:val="001E5824"/>
    <w:rsid w:val="001E58E2"/>
    <w:rsid w:val="001E7AED"/>
    <w:rsid w:val="001F2001"/>
    <w:rsid w:val="001F3916"/>
    <w:rsid w:val="001F54C5"/>
    <w:rsid w:val="001F662C"/>
    <w:rsid w:val="001F7074"/>
    <w:rsid w:val="001F7817"/>
    <w:rsid w:val="00200490"/>
    <w:rsid w:val="00201F3A"/>
    <w:rsid w:val="00203F96"/>
    <w:rsid w:val="0020687E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0E9"/>
    <w:rsid w:val="00230765"/>
    <w:rsid w:val="00230D18"/>
    <w:rsid w:val="002319E4"/>
    <w:rsid w:val="002323BA"/>
    <w:rsid w:val="00235632"/>
    <w:rsid w:val="00235872"/>
    <w:rsid w:val="00236080"/>
    <w:rsid w:val="00237DD3"/>
    <w:rsid w:val="00241559"/>
    <w:rsid w:val="00241768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6CE9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A8E"/>
    <w:rsid w:val="00292EB7"/>
    <w:rsid w:val="00296227"/>
    <w:rsid w:val="00296F44"/>
    <w:rsid w:val="0029777D"/>
    <w:rsid w:val="002A055E"/>
    <w:rsid w:val="002A07AC"/>
    <w:rsid w:val="002A1D4E"/>
    <w:rsid w:val="002A2869"/>
    <w:rsid w:val="002B24D6"/>
    <w:rsid w:val="002B60E8"/>
    <w:rsid w:val="002C41E6"/>
    <w:rsid w:val="002D071A"/>
    <w:rsid w:val="002D34B2"/>
    <w:rsid w:val="002D48B0"/>
    <w:rsid w:val="002D5B37"/>
    <w:rsid w:val="002D7637"/>
    <w:rsid w:val="002E17F2"/>
    <w:rsid w:val="002E7CAE"/>
    <w:rsid w:val="002F05F5"/>
    <w:rsid w:val="002F2771"/>
    <w:rsid w:val="002F37A9"/>
    <w:rsid w:val="00301CE6"/>
    <w:rsid w:val="00302274"/>
    <w:rsid w:val="0030256B"/>
    <w:rsid w:val="003048D4"/>
    <w:rsid w:val="0030501F"/>
    <w:rsid w:val="00307BA1"/>
    <w:rsid w:val="00310E69"/>
    <w:rsid w:val="00311702"/>
    <w:rsid w:val="00311E82"/>
    <w:rsid w:val="00313FD6"/>
    <w:rsid w:val="003143BD"/>
    <w:rsid w:val="00315363"/>
    <w:rsid w:val="003203ED"/>
    <w:rsid w:val="00322C9F"/>
    <w:rsid w:val="003245A2"/>
    <w:rsid w:val="00324D23"/>
    <w:rsid w:val="00327A42"/>
    <w:rsid w:val="00331751"/>
    <w:rsid w:val="00334579"/>
    <w:rsid w:val="00335858"/>
    <w:rsid w:val="00336BDA"/>
    <w:rsid w:val="00342BD7"/>
    <w:rsid w:val="00346DB5"/>
    <w:rsid w:val="003477B1"/>
    <w:rsid w:val="0035662B"/>
    <w:rsid w:val="00357380"/>
    <w:rsid w:val="003602D9"/>
    <w:rsid w:val="003604CE"/>
    <w:rsid w:val="00370E47"/>
    <w:rsid w:val="003742AC"/>
    <w:rsid w:val="00376007"/>
    <w:rsid w:val="00377CE1"/>
    <w:rsid w:val="00385BF0"/>
    <w:rsid w:val="003939FF"/>
    <w:rsid w:val="003A2223"/>
    <w:rsid w:val="003A2A0F"/>
    <w:rsid w:val="003A3BEA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D6294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0C24"/>
    <w:rsid w:val="004517AA"/>
    <w:rsid w:val="00452CAC"/>
    <w:rsid w:val="00457565"/>
    <w:rsid w:val="00457B71"/>
    <w:rsid w:val="00463E17"/>
    <w:rsid w:val="004669E2"/>
    <w:rsid w:val="00470C31"/>
    <w:rsid w:val="00471DE0"/>
    <w:rsid w:val="004734D0"/>
    <w:rsid w:val="0047556B"/>
    <w:rsid w:val="00477768"/>
    <w:rsid w:val="00480E3B"/>
    <w:rsid w:val="00492BC5"/>
    <w:rsid w:val="00493408"/>
    <w:rsid w:val="004964F1"/>
    <w:rsid w:val="004A16BC"/>
    <w:rsid w:val="004A2B94"/>
    <w:rsid w:val="004B0D4E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944"/>
    <w:rsid w:val="004E76F4"/>
    <w:rsid w:val="004F0B4E"/>
    <w:rsid w:val="004F0B6C"/>
    <w:rsid w:val="004F114A"/>
    <w:rsid w:val="004F2078"/>
    <w:rsid w:val="004F4DA3"/>
    <w:rsid w:val="00500317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226B"/>
    <w:rsid w:val="00546970"/>
    <w:rsid w:val="005537A9"/>
    <w:rsid w:val="00554E19"/>
    <w:rsid w:val="0056121F"/>
    <w:rsid w:val="00572505"/>
    <w:rsid w:val="00582809"/>
    <w:rsid w:val="00582B62"/>
    <w:rsid w:val="005839B2"/>
    <w:rsid w:val="0058798C"/>
    <w:rsid w:val="005900FA"/>
    <w:rsid w:val="005935A4"/>
    <w:rsid w:val="00593DFD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3C7C"/>
    <w:rsid w:val="005B6F83"/>
    <w:rsid w:val="005C74FB"/>
    <w:rsid w:val="005D1602"/>
    <w:rsid w:val="005D7D41"/>
    <w:rsid w:val="005E385F"/>
    <w:rsid w:val="005E5B81"/>
    <w:rsid w:val="005E64F5"/>
    <w:rsid w:val="005F2CB1"/>
    <w:rsid w:val="005F3025"/>
    <w:rsid w:val="005F618C"/>
    <w:rsid w:val="005F70BD"/>
    <w:rsid w:val="0060283C"/>
    <w:rsid w:val="006042E7"/>
    <w:rsid w:val="00604F14"/>
    <w:rsid w:val="00611B83"/>
    <w:rsid w:val="00613257"/>
    <w:rsid w:val="00620A71"/>
    <w:rsid w:val="00620AD7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4A3"/>
    <w:rsid w:val="006627A2"/>
    <w:rsid w:val="006634E6"/>
    <w:rsid w:val="006655EE"/>
    <w:rsid w:val="00667EE7"/>
    <w:rsid w:val="00670922"/>
    <w:rsid w:val="00670BE1"/>
    <w:rsid w:val="0067218F"/>
    <w:rsid w:val="00672492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35E"/>
    <w:rsid w:val="006C03B8"/>
    <w:rsid w:val="006C157E"/>
    <w:rsid w:val="006C22C2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443"/>
    <w:rsid w:val="0070346E"/>
    <w:rsid w:val="00704EDB"/>
    <w:rsid w:val="00706101"/>
    <w:rsid w:val="00707072"/>
    <w:rsid w:val="00707D61"/>
    <w:rsid w:val="00712287"/>
    <w:rsid w:val="00712772"/>
    <w:rsid w:val="00714040"/>
    <w:rsid w:val="007148D3"/>
    <w:rsid w:val="00715B9A"/>
    <w:rsid w:val="00724873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6126"/>
    <w:rsid w:val="007571E1"/>
    <w:rsid w:val="00757A16"/>
    <w:rsid w:val="007604B2"/>
    <w:rsid w:val="00765281"/>
    <w:rsid w:val="00766BAD"/>
    <w:rsid w:val="007729A2"/>
    <w:rsid w:val="007755F2"/>
    <w:rsid w:val="00776971"/>
    <w:rsid w:val="00777C53"/>
    <w:rsid w:val="00780A80"/>
    <w:rsid w:val="0078177E"/>
    <w:rsid w:val="00782700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AE8"/>
    <w:rsid w:val="007B3D2D"/>
    <w:rsid w:val="007B50AE"/>
    <w:rsid w:val="007B51DF"/>
    <w:rsid w:val="007C05DD"/>
    <w:rsid w:val="007C1E64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B73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0399"/>
    <w:rsid w:val="008677FD"/>
    <w:rsid w:val="008706D4"/>
    <w:rsid w:val="00870F8A"/>
    <w:rsid w:val="008719A4"/>
    <w:rsid w:val="00871D23"/>
    <w:rsid w:val="00872403"/>
    <w:rsid w:val="00874312"/>
    <w:rsid w:val="0087437C"/>
    <w:rsid w:val="00875CD7"/>
    <w:rsid w:val="00876B4D"/>
    <w:rsid w:val="00877F18"/>
    <w:rsid w:val="00891FD8"/>
    <w:rsid w:val="008941E3"/>
    <w:rsid w:val="00894A88"/>
    <w:rsid w:val="00895386"/>
    <w:rsid w:val="008A21FF"/>
    <w:rsid w:val="008A2CE2"/>
    <w:rsid w:val="008A30AC"/>
    <w:rsid w:val="008A351E"/>
    <w:rsid w:val="008A44B8"/>
    <w:rsid w:val="008A51A8"/>
    <w:rsid w:val="008A54C7"/>
    <w:rsid w:val="008A7166"/>
    <w:rsid w:val="008A77D8"/>
    <w:rsid w:val="008B0483"/>
    <w:rsid w:val="008B120C"/>
    <w:rsid w:val="008B3DEF"/>
    <w:rsid w:val="008B51A0"/>
    <w:rsid w:val="008B592A"/>
    <w:rsid w:val="008B7B5C"/>
    <w:rsid w:val="008C0C99"/>
    <w:rsid w:val="008C2017"/>
    <w:rsid w:val="008C38C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68C2"/>
    <w:rsid w:val="00926E2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3AC"/>
    <w:rsid w:val="00955A3D"/>
    <w:rsid w:val="0095681E"/>
    <w:rsid w:val="009572D4"/>
    <w:rsid w:val="00961921"/>
    <w:rsid w:val="0096430A"/>
    <w:rsid w:val="0096554B"/>
    <w:rsid w:val="0096584A"/>
    <w:rsid w:val="00971F08"/>
    <w:rsid w:val="00974967"/>
    <w:rsid w:val="0097603D"/>
    <w:rsid w:val="00976949"/>
    <w:rsid w:val="00980477"/>
    <w:rsid w:val="00985253"/>
    <w:rsid w:val="009853B3"/>
    <w:rsid w:val="00985EEE"/>
    <w:rsid w:val="0098761A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F33"/>
    <w:rsid w:val="009B1DC4"/>
    <w:rsid w:val="009B1F30"/>
    <w:rsid w:val="009B3AC2"/>
    <w:rsid w:val="009B4DF4"/>
    <w:rsid w:val="009B564E"/>
    <w:rsid w:val="009B7E87"/>
    <w:rsid w:val="009C0169"/>
    <w:rsid w:val="009C403E"/>
    <w:rsid w:val="009D1B5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BB6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2FFD"/>
    <w:rsid w:val="00A45B74"/>
    <w:rsid w:val="00A51ECD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7800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12B"/>
    <w:rsid w:val="00AD0AA3"/>
    <w:rsid w:val="00AD3F94"/>
    <w:rsid w:val="00AD4A5A"/>
    <w:rsid w:val="00AE27AC"/>
    <w:rsid w:val="00AE2A1D"/>
    <w:rsid w:val="00AE40E0"/>
    <w:rsid w:val="00AE4DBA"/>
    <w:rsid w:val="00AE4F07"/>
    <w:rsid w:val="00AE63AF"/>
    <w:rsid w:val="00AF1C5D"/>
    <w:rsid w:val="00AF3370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4FD"/>
    <w:rsid w:val="00B739F6"/>
    <w:rsid w:val="00B81A6C"/>
    <w:rsid w:val="00B85DE5"/>
    <w:rsid w:val="00B875EF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4B63"/>
    <w:rsid w:val="00BD5F1A"/>
    <w:rsid w:val="00BE1234"/>
    <w:rsid w:val="00BE2FA6"/>
    <w:rsid w:val="00BE333F"/>
    <w:rsid w:val="00BE4F04"/>
    <w:rsid w:val="00BE7406"/>
    <w:rsid w:val="00BE7603"/>
    <w:rsid w:val="00BF042E"/>
    <w:rsid w:val="00BF3279"/>
    <w:rsid w:val="00BF74C7"/>
    <w:rsid w:val="00C015F1"/>
    <w:rsid w:val="00C01F33"/>
    <w:rsid w:val="00C02CC6"/>
    <w:rsid w:val="00C040F7"/>
    <w:rsid w:val="00C044AB"/>
    <w:rsid w:val="00C04E5F"/>
    <w:rsid w:val="00C05706"/>
    <w:rsid w:val="00C07377"/>
    <w:rsid w:val="00C10478"/>
    <w:rsid w:val="00C1113B"/>
    <w:rsid w:val="00C12107"/>
    <w:rsid w:val="00C14D4B"/>
    <w:rsid w:val="00C154BB"/>
    <w:rsid w:val="00C21B81"/>
    <w:rsid w:val="00C21FA3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3C7E"/>
    <w:rsid w:val="00C64672"/>
    <w:rsid w:val="00C70697"/>
    <w:rsid w:val="00C72093"/>
    <w:rsid w:val="00C72EF4"/>
    <w:rsid w:val="00C744FE"/>
    <w:rsid w:val="00C74C0B"/>
    <w:rsid w:val="00C75D2F"/>
    <w:rsid w:val="00C767BE"/>
    <w:rsid w:val="00C76E3C"/>
    <w:rsid w:val="00C81568"/>
    <w:rsid w:val="00C827AC"/>
    <w:rsid w:val="00C9027A"/>
    <w:rsid w:val="00C9068E"/>
    <w:rsid w:val="00C93814"/>
    <w:rsid w:val="00C93C4B"/>
    <w:rsid w:val="00C944AB"/>
    <w:rsid w:val="00C95B40"/>
    <w:rsid w:val="00CA1ED8"/>
    <w:rsid w:val="00CA5D4C"/>
    <w:rsid w:val="00CA6CD7"/>
    <w:rsid w:val="00CB1F63"/>
    <w:rsid w:val="00CB6509"/>
    <w:rsid w:val="00CB7170"/>
    <w:rsid w:val="00CC040E"/>
    <w:rsid w:val="00CC111F"/>
    <w:rsid w:val="00CC2011"/>
    <w:rsid w:val="00CC3EA0"/>
    <w:rsid w:val="00CC7B45"/>
    <w:rsid w:val="00CD1188"/>
    <w:rsid w:val="00CD1944"/>
    <w:rsid w:val="00CD2ED1"/>
    <w:rsid w:val="00CD337B"/>
    <w:rsid w:val="00CE0424"/>
    <w:rsid w:val="00CE7561"/>
    <w:rsid w:val="00CF06B2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47B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9D7"/>
    <w:rsid w:val="00D708B0"/>
    <w:rsid w:val="00D7437E"/>
    <w:rsid w:val="00D77B1D"/>
    <w:rsid w:val="00D8021F"/>
    <w:rsid w:val="00D80383"/>
    <w:rsid w:val="00D823C6"/>
    <w:rsid w:val="00D82E1A"/>
    <w:rsid w:val="00D8327F"/>
    <w:rsid w:val="00D86CA3"/>
    <w:rsid w:val="00D871CE"/>
    <w:rsid w:val="00D912E5"/>
    <w:rsid w:val="00D9196D"/>
    <w:rsid w:val="00D92982"/>
    <w:rsid w:val="00D969FB"/>
    <w:rsid w:val="00DA305E"/>
    <w:rsid w:val="00DA466F"/>
    <w:rsid w:val="00DA4F7F"/>
    <w:rsid w:val="00DA5417"/>
    <w:rsid w:val="00DA56E8"/>
    <w:rsid w:val="00DB0A9F"/>
    <w:rsid w:val="00DB377D"/>
    <w:rsid w:val="00DC119A"/>
    <w:rsid w:val="00DC2D36"/>
    <w:rsid w:val="00DC53EF"/>
    <w:rsid w:val="00DC7901"/>
    <w:rsid w:val="00DE5608"/>
    <w:rsid w:val="00DE58D0"/>
    <w:rsid w:val="00DE654F"/>
    <w:rsid w:val="00DF0B6E"/>
    <w:rsid w:val="00DF15D0"/>
    <w:rsid w:val="00DF15E0"/>
    <w:rsid w:val="00DF37A0"/>
    <w:rsid w:val="00E00F36"/>
    <w:rsid w:val="00E03219"/>
    <w:rsid w:val="00E110E7"/>
    <w:rsid w:val="00E11B20"/>
    <w:rsid w:val="00E149D4"/>
    <w:rsid w:val="00E17FA2"/>
    <w:rsid w:val="00E22330"/>
    <w:rsid w:val="00E2772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08E5"/>
    <w:rsid w:val="00EC1D26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EF7907"/>
    <w:rsid w:val="00F0528D"/>
    <w:rsid w:val="00F06C67"/>
    <w:rsid w:val="00F06DFD"/>
    <w:rsid w:val="00F071D1"/>
    <w:rsid w:val="00F07533"/>
    <w:rsid w:val="00F10629"/>
    <w:rsid w:val="00F14DF5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1F76"/>
    <w:rsid w:val="00F8456C"/>
    <w:rsid w:val="00F859D8"/>
    <w:rsid w:val="00F868F5"/>
    <w:rsid w:val="00F9056A"/>
    <w:rsid w:val="00F90F8D"/>
    <w:rsid w:val="00F92782"/>
    <w:rsid w:val="00F93AA9"/>
    <w:rsid w:val="00F94A81"/>
    <w:rsid w:val="00F96985"/>
    <w:rsid w:val="00F97838"/>
    <w:rsid w:val="00FA2BB3"/>
    <w:rsid w:val="00FB4C80"/>
    <w:rsid w:val="00FB6A6A"/>
    <w:rsid w:val="00FC2F58"/>
    <w:rsid w:val="00FC3F6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148C6CEB"/>
    <w:rsid w:val="52101C28"/>
    <w:rsid w:val="7A3DB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5C1A95DE"/>
  <w15:chartTrackingRefBased/>
  <w15:docId w15:val="{4BDE7238-0256-43C2-B76C-046DB5D8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8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rsid w:val="00724873"/>
  </w:style>
  <w:style w:type="paragraph" w:customStyle="1" w:styleId="Doc-title">
    <w:name w:val="Doc-title"/>
    <w:basedOn w:val="Normal"/>
    <w:next w:val="Doc-text2"/>
    <w:link w:val="Doc-titleChar"/>
    <w:qFormat/>
    <w:rsid w:val="009B1DC4"/>
    <w:pPr>
      <w:spacing w:before="60" w:after="0"/>
      <w:ind w:left="1259" w:hanging="1259"/>
    </w:pPr>
    <w:rPr>
      <w:noProof/>
    </w:rPr>
  </w:style>
  <w:style w:type="character" w:customStyle="1" w:styleId="Doc-titleChar">
    <w:name w:val="Doc-title Char"/>
    <w:link w:val="Doc-title"/>
    <w:qFormat/>
    <w:rsid w:val="009B1DC4"/>
    <w:rPr>
      <w:rFonts w:ascii="Arial" w:hAnsi="Arial"/>
      <w:noProof/>
      <w:lang w:eastAsia="ja-JP"/>
    </w:rPr>
  </w:style>
  <w:style w:type="paragraph" w:customStyle="1" w:styleId="Agreement">
    <w:name w:val="Agreement"/>
    <w:basedOn w:val="Normal"/>
    <w:next w:val="Doc-text2"/>
    <w:qFormat/>
    <w:rsid w:val="009B1DC4"/>
    <w:pPr>
      <w:numPr>
        <w:numId w:val="26"/>
      </w:numPr>
      <w:tabs>
        <w:tab w:val="num" w:pos="1619"/>
      </w:tabs>
      <w:spacing w:before="60" w:after="0"/>
      <w:ind w:left="1616" w:hanging="357"/>
    </w:pPr>
    <w:rPr>
      <w:b/>
    </w:rPr>
  </w:style>
  <w:style w:type="paragraph" w:styleId="Revision">
    <w:name w:val="Revision"/>
    <w:hidden/>
    <w:uiPriority w:val="99"/>
    <w:semiHidden/>
    <w:rsid w:val="00891FD8"/>
    <w:rPr>
      <w:rFonts w:ascii="Arial" w:hAnsi="Arial"/>
      <w:lang w:eastAsia="ja-JP"/>
    </w:rPr>
  </w:style>
  <w:style w:type="character" w:customStyle="1" w:styleId="NOChar1">
    <w:name w:val="NO Char1"/>
    <w:qFormat/>
    <w:locked/>
    <w:rsid w:val="00CD1944"/>
  </w:style>
  <w:style w:type="character" w:customStyle="1" w:styleId="B1Char">
    <w:name w:val="B1 Char"/>
    <w:qFormat/>
    <w:locked/>
    <w:rsid w:val="00CD19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2_RL2/TSGR2_121/Docs//R2-2303638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21/Docs//R2-2302237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Ericsson%20AB\SWEA%20-%20RAN2\RAN2%20meetings\RAN2_114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BD0913-F07E-41B1-80F5-9A1D9B10A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37</TotalTime>
  <Pages>2</Pages>
  <Words>408</Words>
  <Characters>2449</Characters>
  <Application>Microsoft Office Word</Application>
  <DocSecurity>0</DocSecurity>
  <Lines>54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2829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Rev 3</dc:creator>
  <cp:keywords>3GPP; Ericsson; TDoc</cp:keywords>
  <dc:description/>
  <cp:lastModifiedBy>Ericsson</cp:lastModifiedBy>
  <cp:revision>5</cp:revision>
  <cp:lastPrinted>2008-01-31T07:09:00Z</cp:lastPrinted>
  <dcterms:created xsi:type="dcterms:W3CDTF">2023-04-05T11:08:00Z</dcterms:created>
  <dcterms:modified xsi:type="dcterms:W3CDTF">2023-04-06T19:08:00Z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